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1E" w:rsidRDefault="0020591E" w:rsidP="0020591E">
      <w:r>
        <w:t>1. В соответствии с планом работы контрольно-счётной палаты города Благовещенска на 2018 год проведено контрольное мероприятие «Проверка отдельных вопросов финансово-хозяйственной деятельности Управления ЖКХ администрации города Благовещенска» за 2016-2017 годы.</w:t>
      </w:r>
    </w:p>
    <w:p w:rsidR="0020591E" w:rsidRDefault="0020591E" w:rsidP="0020591E">
      <w:proofErr w:type="gramStart"/>
      <w:r>
        <w:t>По результатам проверки выявлены нарушения федерального законодательства при ведении бюджетных смет; в сфере закупок товаров, работ, услуг для обеспечения муниципальных нужд; в сфере администрирования доходов городского бюджета при определении размера вреда, причиняемого тяжеловесными транспортными средствами при движении по автомобильным дорогам местного значения; в учетной политики в части не определения порядка формирования резервов предстоящих расходов;</w:t>
      </w:r>
      <w:proofErr w:type="gramEnd"/>
      <w:r>
        <w:t xml:space="preserve"> </w:t>
      </w:r>
      <w:proofErr w:type="gramStart"/>
      <w:r>
        <w:t>не отражения по данным бюджетной отчетности за 2016 год просроченной кредиторской задолженности, а также причин ее образования; отсутствие нормативов финансовых затрат на капитальный ремонт, ремонт и содержание автомобильных дорог местного значения и правил расчета размера ассигнований местного бюджета с учетом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</w:t>
      </w:r>
      <w:proofErr w:type="gramEnd"/>
      <w:r>
        <w:t xml:space="preserve"> Несоблюдение норм Положения о порядке освобождения земель и земельных участков, занятых самовольно установленными объектами движимого имущества на территории города Благовещенска привело к потерям в части возмещения расходов городского бюджета</w:t>
      </w:r>
      <w:proofErr w:type="gramStart"/>
      <w:r>
        <w:t>..</w:t>
      </w:r>
      <w:proofErr w:type="gramEnd"/>
    </w:p>
    <w:p w:rsidR="0020591E" w:rsidRDefault="0020591E" w:rsidP="0020591E">
      <w: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20591E" w:rsidRDefault="0020591E" w:rsidP="0020591E"/>
    <w:p w:rsidR="0020591E" w:rsidRDefault="0020591E" w:rsidP="0020591E">
      <w:r>
        <w:t xml:space="preserve">2. В соответствии с планом работы контрольно-счётной палаты города Благовещенска на 2018 год проведено контрольное мероприятие «Проверка Муниципального автономного дошкольного образовательного учреждения «Центр развития ребенка – детский сад № 4 города Благовещенска «Фантазия» за 2017 год. </w:t>
      </w:r>
    </w:p>
    <w:p w:rsidR="0020591E" w:rsidRDefault="0020591E" w:rsidP="0020591E">
      <w:r>
        <w:t>По результатам проверки выявлены нарушения федерального законодательства и нормативно-правовых актов муниципального образования: в правоустанавливающем документе Учреждения; при: формировании плана ФХД, отчетности о деятельности; при осуществлении расчетов по родительской плате; организации питания воспитанников; оплате труда; расчетах с подрядчиками; при ведении бухгалтерского учета.</w:t>
      </w:r>
    </w:p>
    <w:p w:rsidR="0020591E" w:rsidRDefault="0020591E" w:rsidP="0020591E">
      <w:r>
        <w:t>В целях устранения выявленных нарушений и недопущения их в дальнейшей работе Учреждению направлено представление. По вынесенному представлению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20591E" w:rsidRDefault="0020591E" w:rsidP="0020591E"/>
    <w:p w:rsidR="0020591E" w:rsidRDefault="0020591E" w:rsidP="0020591E">
      <w:r>
        <w:t>3. В соответствии с планом работы на 2018 год, проведено контрольное мероприятие «Проверка отдельных вопросов финансово-хозяйственной деятельности Муниципального автономного дошкольного образовательного учреждения «Центр развития ребенка – детский сад № 68 города Благовещенска» за 2017 год».</w:t>
      </w:r>
    </w:p>
    <w:p w:rsidR="0020591E" w:rsidRDefault="0020591E" w:rsidP="0020591E">
      <w:r>
        <w:t xml:space="preserve">По результатам проверки выявлены нарушения федерального законодательства в правоустанавливающем документе Учреждения и при формировании плана ФХД, а также нормативно-правовых актов муниципального образования в части: сроков приема детей в муниципальные общеобразовательные учреждения; не начисления родительской платы за дни, которые ребенок не посещал Учреждение без уважительных причин; предоставления льгот по родительской плате ранее дня представления документов, подтверждающих указанное право, что привело к </w:t>
      </w:r>
      <w:proofErr w:type="spellStart"/>
      <w:r>
        <w:t>недополучению</w:t>
      </w:r>
      <w:proofErr w:type="spellEnd"/>
      <w:r>
        <w:t xml:space="preserve"> Учреждением дохода, Также допущены нарушения при организации питания воспитанников, оплате труда, ведении бухгалтерского учета, в части учета и использования имущества.</w:t>
      </w:r>
    </w:p>
    <w:p w:rsidR="0020591E" w:rsidRDefault="0020591E" w:rsidP="0020591E">
      <w:r>
        <w:t>В целях устранения выявленных нарушений и недопущения их в дальнейшей работе Учреждению направлено представление. По вынесенному представлению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20591E" w:rsidRDefault="0020591E" w:rsidP="0020591E"/>
    <w:p w:rsidR="0020591E" w:rsidRDefault="0020591E" w:rsidP="0020591E">
      <w:r>
        <w:t>4. В соответствии с планом работы на 2018 год, проведено контрольное мероприятие «Проверка отдельных вопросов финансово-хозяйственной деятельности муниципального предприятия города Благовещенска «Городской парк культуры и отдыха», в том числе в части заключения договоров аренды для размещения аттракционов и торговых мест за 2017 год».</w:t>
      </w:r>
    </w:p>
    <w:p w:rsidR="0020591E" w:rsidRDefault="0020591E" w:rsidP="0020591E">
      <w:r>
        <w:t xml:space="preserve">По результатам проверки выявлены нарушения федерального законодательства и нормативно-правовых актов муниципального образования: в правоустанавливающем документе Предприятия; при заключении договоров на предоставление торговых мест для размещения аттракционов и объектов розничной торговли; при взыскании дебиторской задолженности; при формировании учетной политики. </w:t>
      </w:r>
    </w:p>
    <w:p w:rsidR="0020591E" w:rsidRDefault="0020591E" w:rsidP="0020591E">
      <w:r>
        <w:t>Также допущены нарушения при ведении кассовых операций; оплате труда; ведении бухгалтерского учета; учете материально-производственных запасов.</w:t>
      </w:r>
    </w:p>
    <w:p w:rsidR="0020591E" w:rsidRDefault="0020591E" w:rsidP="0020591E">
      <w: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20591E" w:rsidRDefault="0020591E" w:rsidP="0020591E"/>
    <w:p w:rsidR="0020591E" w:rsidRDefault="0020591E" w:rsidP="0020591E">
      <w:r>
        <w:lastRenderedPageBreak/>
        <w:t xml:space="preserve">5. Контрольно-счетной палатой города Благовещенска проведено контрольное мероприятие «Внешняя проверка годовой бюджетной отчетности главных администраторов бюджетных средств за 2017год». Проверкой охвачено 31 главных администратора бюджетных средств. Результаты контрольного мероприятия включены в заключение, подготовленное по результатам внешней проверки годового отчета об исполнении городского бюджета за 2017 год. Заключение направлено в Благовещенскую городскую Думу и мэру города Благовещенска. В ходе проведенной проверки установлено что, в бюджетной отчетности отдельных главных администраторов доходов и главных распорядителей имеются отдельные недостатки и нарушения требований Инструкции. </w:t>
      </w:r>
      <w:proofErr w:type="gramStart"/>
      <w:r>
        <w:t>По результатам проверки годовой бюджетной отчетности в проверенные учреждения направлены отчеты с предложениями о принятии мер по устранению</w:t>
      </w:r>
      <w:proofErr w:type="gramEnd"/>
      <w:r>
        <w:t xml:space="preserve"> выявленных нарушений и недопущению их в дальнейшем.</w:t>
      </w:r>
    </w:p>
    <w:p w:rsidR="0020591E" w:rsidRDefault="0020591E" w:rsidP="0020591E"/>
    <w:p w:rsidR="0020591E" w:rsidRDefault="0020591E" w:rsidP="0020591E">
      <w:r>
        <w:t>6. В соответствии с планом работы контрольно-счётной палаты города Благовещенска на 2018 год проведено контрольное мероприятие «Проверка отдельных вопросов финансово-хозяйственной деятельности Муниципального автономного общеобразовательного учреждения «Школа № 28 города Благовещенска» за 2017 год.</w:t>
      </w:r>
    </w:p>
    <w:p w:rsidR="0020591E" w:rsidRDefault="0020591E" w:rsidP="0020591E">
      <w:proofErr w:type="gramStart"/>
      <w:r>
        <w:t>По результатам проверки выявлены нарушения федерального законодательства и нормативно-правовых актов муниципального образования в правоустанавливающих и локальных актах Учреждения; при составлении и ведении плана ФХД; нарушения порядка предоставления бесплатного питания детям из малообеспеченных семей; при внесении изменений в трудовые договора; при начислении и выплате заработной платы; при осуществлении закупок товаров, работ и услуг;</w:t>
      </w:r>
      <w:proofErr w:type="gramEnd"/>
      <w:r>
        <w:t xml:space="preserve"> имеют факты нарушения бухгалтерского учета, а так же порядка применения бюджетной классификации.</w:t>
      </w:r>
    </w:p>
    <w:p w:rsidR="0020591E" w:rsidRDefault="0020591E" w:rsidP="0020591E">
      <w:r>
        <w:t>В целях устранения выявленных нарушений и недопущения их в дальнейшей работе направлены представления. По вынесенным представлениям приняты соответствующие меры. Отчет о результатах контрольного мероприятия направлен мэру города и в Благовещенскую городскую Думу.</w:t>
      </w:r>
    </w:p>
    <w:p w:rsidR="0020591E" w:rsidRDefault="0020591E" w:rsidP="0020591E"/>
    <w:p w:rsidR="0020591E" w:rsidRDefault="0020591E" w:rsidP="0020591E">
      <w:r>
        <w:t xml:space="preserve">7. В соответствии с планом работы контрольно-счётной палаты города Благовещенска на 2018 год проведено контрольное мероприятие «Проверка финансово-хозяйственной </w:t>
      </w:r>
      <w:proofErr w:type="gramStart"/>
      <w:r>
        <w:t>деятельности Избирательной комиссии муниципального образования города Благовещенска</w:t>
      </w:r>
      <w:proofErr w:type="gramEnd"/>
      <w:r>
        <w:t xml:space="preserve"> за 2016-2017 годы»</w:t>
      </w:r>
    </w:p>
    <w:p w:rsidR="0020591E" w:rsidRDefault="0020591E" w:rsidP="0020591E">
      <w:r>
        <w:t>По результатам проверки выявлены нарушения федерального законодательства, законодательства Амурской области и нормативно-правовых актов избирательной комиссии Амурской области при: составлении сметы расходов на подготовку и проведение избирательной кампании; при ведении кассовых операции; при ведении бухгалтерского учета.</w:t>
      </w:r>
    </w:p>
    <w:p w:rsidR="0020591E" w:rsidRDefault="0020591E" w:rsidP="0020591E">
      <w:r>
        <w:lastRenderedPageBreak/>
        <w:t>В целях устранения выявленных нарушений и недопущения их в дальнейшей работе Избирательной комиссии муниципального образования направлено представление. Отчет о результатах контрольного мероприятия направлен мэру города и в Благовещенскую городскую Думу.</w:t>
      </w:r>
    </w:p>
    <w:p w:rsidR="00C46503" w:rsidRDefault="00C46503" w:rsidP="00C46503">
      <w:pPr>
        <w:rPr>
          <w:lang w:val="en-US"/>
        </w:rPr>
      </w:pPr>
    </w:p>
    <w:p w:rsidR="00C46503" w:rsidRDefault="00C46503" w:rsidP="00C46503">
      <w:r>
        <w:t>8. В соответствии с планом работы на 2018 год, проведено контрольное мероприятие «Проверка отдельных вопросов финансово - хозяйственной деятельности муниципального бюджетного учреждения культуры «Муниципальная информационная библиотечная система».</w:t>
      </w:r>
    </w:p>
    <w:p w:rsidR="00C46503" w:rsidRDefault="00C46503" w:rsidP="00C46503">
      <w:r>
        <w:t xml:space="preserve">По результатам проверки выявлены нарушения федерального законодательства и нормативно-правовых актов муниципального образования: при заключении договоров аренды и компенсации затрат; при взыскании дебиторской задолженности. </w:t>
      </w:r>
    </w:p>
    <w:p w:rsidR="00C46503" w:rsidRDefault="00C46503" w:rsidP="00C46503">
      <w:r>
        <w:t xml:space="preserve">Также допущены нарушения по оплате труда; </w:t>
      </w:r>
      <w:proofErr w:type="gramStart"/>
      <w:r>
        <w:t>ведении</w:t>
      </w:r>
      <w:proofErr w:type="gramEnd"/>
      <w:r>
        <w:t xml:space="preserve"> бухгалтерского учета; учете материально-производственных запасов.</w:t>
      </w:r>
    </w:p>
    <w:p w:rsidR="0078088F" w:rsidRDefault="00C46503" w:rsidP="00C46503">
      <w:pPr>
        <w:rPr>
          <w:lang w:val="en-US"/>
        </w:rPr>
      </w:pPr>
      <w:r>
        <w:t>В целях устранения выявленных нарушений и недопущения их в дальнейшей работе направлены представления. Отчет о результатах контрольного мероприятия направлен Мэру города и в Благовещенскую городскую Думу.</w:t>
      </w:r>
    </w:p>
    <w:p w:rsidR="008D32D2" w:rsidRDefault="008D32D2" w:rsidP="00C46503">
      <w:pPr>
        <w:rPr>
          <w:lang w:val="en-US"/>
        </w:rPr>
      </w:pPr>
    </w:p>
    <w:p w:rsidR="008D32D2" w:rsidRPr="005263FF" w:rsidRDefault="008D32D2" w:rsidP="008D32D2">
      <w:pPr>
        <w:pStyle w:val="a4"/>
        <w:tabs>
          <w:tab w:val="clear" w:pos="4677"/>
          <w:tab w:val="clear" w:pos="9355"/>
          <w:tab w:val="left" w:pos="12293"/>
        </w:tabs>
        <w:spacing w:before="120"/>
        <w:ind w:firstLine="709"/>
        <w:rPr>
          <w:rFonts w:eastAsia="Times New Roman" w:cs="Times New Roman"/>
          <w:lang w:eastAsia="ru-RU"/>
        </w:rPr>
      </w:pPr>
      <w:r w:rsidRPr="005263FF">
        <w:t xml:space="preserve">9. </w:t>
      </w:r>
      <w:r w:rsidRPr="005263FF">
        <w:rPr>
          <w:rFonts w:eastAsia="Times New Roman" w:cs="Times New Roman"/>
          <w:lang w:eastAsia="ru-RU"/>
        </w:rPr>
        <w:t>В соответствии с планом работы контрольно-счётной палаты города Благовещенска на 2018 год проведено контрольное мероприятие проверка отдельных вопросов финансово-хозяйственной деятельности муниципального казенного учреждения «Городское управление капитального строительства».</w:t>
      </w:r>
    </w:p>
    <w:p w:rsidR="008D32D2" w:rsidRPr="005263FF" w:rsidRDefault="008D32D2" w:rsidP="008D32D2">
      <w:pPr>
        <w:ind w:firstLine="720"/>
        <w:rPr>
          <w:rFonts w:cs="Times New Roman"/>
        </w:rPr>
      </w:pPr>
      <w:r w:rsidRPr="005263FF">
        <w:rPr>
          <w:rFonts w:cs="Times New Roman"/>
        </w:rPr>
        <w:t>По результатам проверки установлены нарушения при ведении бюджетного учета, бюджетной сметы и принятия выполненных работ. Расходование бюджетных средств без достижения конечного результата, а также неэффективное использование имущества. Отражение источников финансирования в правоустанавливающих документах (Уставе), не соответствующих законодательству.</w:t>
      </w:r>
    </w:p>
    <w:p w:rsidR="008D32D2" w:rsidRPr="005263FF" w:rsidRDefault="008D32D2" w:rsidP="008D32D2">
      <w:pPr>
        <w:ind w:firstLine="720"/>
        <w:rPr>
          <w:rFonts w:cs="Times New Roman"/>
        </w:rPr>
      </w:pPr>
      <w:r w:rsidRPr="005263FF">
        <w:rPr>
          <w:rFonts w:cs="Times New Roman"/>
        </w:rPr>
        <w:t>В целях устранения выявленных нарушений и недопущения их в дальнейшей работе направлено 3 представления. По вынесенным представлениям приняты соответствующие меры. Отчет о результатах контрольного мероприятия направлен мэру города и рассмотрен на заседании Благовещенской городской Думы.</w:t>
      </w:r>
    </w:p>
    <w:p w:rsidR="008D32D2" w:rsidRPr="008D32D2" w:rsidRDefault="008D32D2" w:rsidP="00C46503">
      <w:bookmarkStart w:id="0" w:name="_GoBack"/>
      <w:bookmarkEnd w:id="0"/>
    </w:p>
    <w:sectPr w:rsidR="008D32D2" w:rsidRPr="008D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80"/>
    <w:rsid w:val="0020591E"/>
    <w:rsid w:val="00505B80"/>
    <w:rsid w:val="0078088F"/>
    <w:rsid w:val="008D32D2"/>
    <w:rsid w:val="00BA3216"/>
    <w:rsid w:val="00C46503"/>
    <w:rsid w:val="00CC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5A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8F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8D3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D32D2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5A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8F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8D32D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8D32D2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Земнухов Денис Владимирович</dc:creator>
  <cp:lastModifiedBy>ZemnuhovDV</cp:lastModifiedBy>
  <cp:revision>6</cp:revision>
  <dcterms:created xsi:type="dcterms:W3CDTF">2017-06-09T00:38:00Z</dcterms:created>
  <dcterms:modified xsi:type="dcterms:W3CDTF">2019-05-16T08:04:00Z</dcterms:modified>
</cp:coreProperties>
</file>